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14A" w:rsidRPr="00CB53A2" w:rsidRDefault="0061514A" w:rsidP="0061514A">
      <w:pPr>
        <w:spacing w:line="360" w:lineRule="auto"/>
        <w:jc w:val="both"/>
        <w:rPr>
          <w:rFonts w:ascii="Arial" w:hAnsi="Arial" w:cs="Arial"/>
          <w:i/>
          <w:lang w:val="nl-NL"/>
        </w:rPr>
      </w:pPr>
      <w:r w:rsidRPr="00CB53A2">
        <w:rPr>
          <w:rFonts w:ascii="Arial" w:hAnsi="Arial" w:cs="Arial"/>
          <w:i/>
          <w:lang w:val="nl-NL"/>
        </w:rPr>
        <w:t>GARDENA introduceert:</w:t>
      </w:r>
    </w:p>
    <w:p w:rsidR="0061514A" w:rsidRPr="00CB53A2" w:rsidRDefault="0061514A" w:rsidP="0061514A">
      <w:pPr>
        <w:spacing w:line="360" w:lineRule="auto"/>
        <w:jc w:val="both"/>
        <w:rPr>
          <w:rFonts w:ascii="Arial" w:hAnsi="Arial" w:cs="Arial"/>
          <w:b/>
          <w:sz w:val="32"/>
          <w:szCs w:val="32"/>
          <w:lang w:val="nl-NL"/>
        </w:rPr>
      </w:pPr>
      <w:r w:rsidRPr="00CB53A2">
        <w:rPr>
          <w:rFonts w:ascii="Arial" w:hAnsi="Arial" w:cs="Arial"/>
          <w:b/>
          <w:sz w:val="32"/>
          <w:szCs w:val="32"/>
          <w:lang w:val="nl-NL"/>
        </w:rPr>
        <w:t>Handige tuinset voor starters</w:t>
      </w:r>
    </w:p>
    <w:p w:rsidR="0061514A" w:rsidRPr="00C814A2" w:rsidRDefault="0061514A" w:rsidP="0061514A">
      <w:pPr>
        <w:spacing w:line="360" w:lineRule="auto"/>
        <w:jc w:val="both"/>
        <w:rPr>
          <w:rFonts w:ascii="Arial" w:hAnsi="Arial" w:cs="Arial"/>
          <w:sz w:val="22"/>
          <w:szCs w:val="22"/>
          <w:lang w:val="nl-NL"/>
        </w:rPr>
      </w:pPr>
    </w:p>
    <w:p w:rsidR="0061514A" w:rsidRPr="00C814A2" w:rsidRDefault="0061514A" w:rsidP="0061514A">
      <w:pPr>
        <w:spacing w:line="360" w:lineRule="auto"/>
        <w:jc w:val="both"/>
        <w:rPr>
          <w:rFonts w:ascii="Arial" w:hAnsi="Arial" w:cs="Arial"/>
          <w:i/>
          <w:sz w:val="22"/>
          <w:szCs w:val="22"/>
          <w:lang w:val="nl-NL"/>
        </w:rPr>
      </w:pPr>
      <w:r w:rsidRPr="00C814A2">
        <w:rPr>
          <w:rFonts w:ascii="Arial" w:hAnsi="Arial" w:cs="Arial"/>
          <w:i/>
          <w:sz w:val="22"/>
          <w:szCs w:val="22"/>
          <w:lang w:val="nl-NL"/>
        </w:rPr>
        <w:t>Voor het eerst een eigen tuintje? Of eindelijk tijd en zin om zelf te tuinieren? Tuinspecialist GARDENA helpt een handje want met de introductie van de Start</w:t>
      </w:r>
      <w:r>
        <w:rPr>
          <w:rFonts w:ascii="Arial" w:hAnsi="Arial" w:cs="Arial"/>
          <w:i/>
          <w:sz w:val="22"/>
          <w:szCs w:val="22"/>
          <w:lang w:val="nl-NL"/>
        </w:rPr>
        <w:t>-S</w:t>
      </w:r>
      <w:r w:rsidRPr="00C814A2">
        <w:rPr>
          <w:rFonts w:ascii="Arial" w:hAnsi="Arial" w:cs="Arial"/>
          <w:i/>
          <w:sz w:val="22"/>
          <w:szCs w:val="22"/>
          <w:lang w:val="nl-NL"/>
        </w:rPr>
        <w:t xml:space="preserve">et voor de tuin kom je al een heel eind. </w:t>
      </w:r>
    </w:p>
    <w:p w:rsidR="0061514A" w:rsidRPr="00C814A2" w:rsidRDefault="0061514A" w:rsidP="0061514A">
      <w:pPr>
        <w:spacing w:line="360" w:lineRule="auto"/>
        <w:jc w:val="both"/>
        <w:rPr>
          <w:rFonts w:ascii="Arial" w:hAnsi="Arial" w:cs="Arial"/>
          <w:sz w:val="22"/>
          <w:szCs w:val="22"/>
          <w:lang w:val="nl-NL"/>
        </w:rPr>
      </w:pPr>
    </w:p>
    <w:p w:rsidR="0061514A" w:rsidRPr="00C814A2" w:rsidRDefault="0061514A" w:rsidP="0061514A">
      <w:pPr>
        <w:spacing w:line="360" w:lineRule="auto"/>
        <w:jc w:val="both"/>
        <w:rPr>
          <w:rFonts w:ascii="Arial" w:hAnsi="Arial" w:cs="Arial"/>
          <w:b/>
          <w:sz w:val="22"/>
          <w:szCs w:val="22"/>
          <w:lang w:val="nl-NL"/>
        </w:rPr>
      </w:pPr>
      <w:r w:rsidRPr="00C814A2">
        <w:rPr>
          <w:rFonts w:ascii="Arial" w:hAnsi="Arial" w:cs="Arial"/>
          <w:b/>
          <w:sz w:val="22"/>
          <w:szCs w:val="22"/>
          <w:lang w:val="nl-NL"/>
        </w:rPr>
        <w:t>Basis</w:t>
      </w:r>
    </w:p>
    <w:p w:rsidR="0061514A" w:rsidRPr="00C814A2" w:rsidRDefault="0061514A" w:rsidP="0061514A">
      <w:pPr>
        <w:spacing w:line="360" w:lineRule="auto"/>
        <w:jc w:val="both"/>
        <w:rPr>
          <w:rFonts w:ascii="Arial" w:hAnsi="Arial" w:cs="Arial"/>
          <w:sz w:val="22"/>
          <w:szCs w:val="22"/>
          <w:lang w:val="nl-NL"/>
        </w:rPr>
      </w:pPr>
      <w:r w:rsidRPr="00C814A2">
        <w:rPr>
          <w:rFonts w:ascii="Arial" w:hAnsi="Arial" w:cs="Arial"/>
          <w:sz w:val="22"/>
          <w:szCs w:val="22"/>
          <w:lang w:val="nl-NL"/>
        </w:rPr>
        <w:t>De GARDENA</w:t>
      </w:r>
      <w:r>
        <w:rPr>
          <w:rFonts w:ascii="Arial" w:hAnsi="Arial" w:cs="Arial"/>
          <w:sz w:val="22"/>
          <w:szCs w:val="22"/>
          <w:lang w:val="nl-NL"/>
        </w:rPr>
        <w:t xml:space="preserve"> </w:t>
      </w:r>
      <w:r w:rsidRPr="00C814A2">
        <w:rPr>
          <w:rFonts w:ascii="Arial" w:hAnsi="Arial" w:cs="Arial"/>
          <w:sz w:val="22"/>
          <w:szCs w:val="22"/>
          <w:lang w:val="nl-NL"/>
        </w:rPr>
        <w:t>Start</w:t>
      </w:r>
      <w:r>
        <w:rPr>
          <w:rFonts w:ascii="Arial" w:hAnsi="Arial" w:cs="Arial"/>
          <w:sz w:val="22"/>
          <w:szCs w:val="22"/>
          <w:lang w:val="nl-NL"/>
        </w:rPr>
        <w:t xml:space="preserve">-Set </w:t>
      </w:r>
      <w:r w:rsidRPr="00C814A2">
        <w:rPr>
          <w:rFonts w:ascii="Arial" w:hAnsi="Arial" w:cs="Arial"/>
          <w:sz w:val="22"/>
          <w:szCs w:val="22"/>
          <w:lang w:val="nl-NL"/>
        </w:rPr>
        <w:t xml:space="preserve">is een basisuitrusting waarmee niet alleen de beginnende, maar ook de gevorderde tuinier in zijn nopjes zal zijn. Planten, verplanten en potten vullen? Een handig bloemenschepje helpt. De onkruidsteker is het ideale gereedschap om hardnekkig onkruid met wortel en al te verwijderen. Met de snoeischaar houd je planten en struiken in vorm en knip je uitgebloeide bloemen uit zomerbloeiers. Dankzij de beschermende handschoenen tuinier je heel relaxed en hou je je handen schoon. </w:t>
      </w:r>
    </w:p>
    <w:p w:rsidR="0061514A" w:rsidRPr="00C814A2" w:rsidRDefault="0061514A" w:rsidP="0061514A">
      <w:pPr>
        <w:spacing w:line="360" w:lineRule="auto"/>
        <w:jc w:val="both"/>
        <w:rPr>
          <w:rFonts w:ascii="Arial" w:hAnsi="Arial" w:cs="Arial"/>
          <w:sz w:val="22"/>
          <w:szCs w:val="22"/>
          <w:lang w:val="nl-NL"/>
        </w:rPr>
      </w:pPr>
    </w:p>
    <w:p w:rsidR="0061514A" w:rsidRPr="00C814A2" w:rsidRDefault="0061514A" w:rsidP="0061514A">
      <w:pPr>
        <w:spacing w:line="360" w:lineRule="auto"/>
        <w:jc w:val="both"/>
        <w:rPr>
          <w:rFonts w:ascii="Arial" w:hAnsi="Arial" w:cs="Arial"/>
          <w:b/>
          <w:sz w:val="22"/>
          <w:szCs w:val="22"/>
          <w:lang w:val="nl-NL"/>
        </w:rPr>
      </w:pPr>
      <w:r w:rsidRPr="00C814A2">
        <w:rPr>
          <w:rFonts w:ascii="Arial" w:hAnsi="Arial" w:cs="Arial"/>
          <w:b/>
          <w:sz w:val="22"/>
          <w:szCs w:val="22"/>
          <w:lang w:val="nl-NL"/>
        </w:rPr>
        <w:t>Cadeautip</w:t>
      </w:r>
    </w:p>
    <w:p w:rsidR="0061514A" w:rsidRPr="00C814A2" w:rsidRDefault="0061514A" w:rsidP="0061514A">
      <w:pPr>
        <w:spacing w:line="360" w:lineRule="auto"/>
        <w:jc w:val="both"/>
        <w:rPr>
          <w:rFonts w:ascii="Arial" w:hAnsi="Arial" w:cs="Arial"/>
          <w:sz w:val="22"/>
          <w:szCs w:val="22"/>
          <w:lang w:val="nl-NL"/>
        </w:rPr>
      </w:pPr>
      <w:r w:rsidRPr="00C814A2">
        <w:rPr>
          <w:rFonts w:ascii="Arial" w:hAnsi="Arial" w:cs="Arial"/>
          <w:sz w:val="22"/>
          <w:szCs w:val="22"/>
          <w:lang w:val="nl-NL"/>
        </w:rPr>
        <w:t>Valt er iets te vieren? Van house warming party tot verjaardag, van Moederdag tot inwijding van het nieuwe dakterras, met de GARDENA Start</w:t>
      </w:r>
      <w:r>
        <w:rPr>
          <w:rFonts w:ascii="Arial" w:hAnsi="Arial" w:cs="Arial"/>
          <w:sz w:val="22"/>
          <w:szCs w:val="22"/>
          <w:lang w:val="nl-NL"/>
        </w:rPr>
        <w:t>-S</w:t>
      </w:r>
      <w:r w:rsidRPr="00C814A2">
        <w:rPr>
          <w:rFonts w:ascii="Arial" w:hAnsi="Arial" w:cs="Arial"/>
          <w:sz w:val="22"/>
          <w:szCs w:val="22"/>
          <w:lang w:val="nl-NL"/>
        </w:rPr>
        <w:t xml:space="preserve">et heb je een </w:t>
      </w:r>
      <w:r w:rsidR="00A824D2">
        <w:rPr>
          <w:rFonts w:ascii="Arial" w:hAnsi="Arial" w:cs="Arial"/>
          <w:sz w:val="22"/>
          <w:szCs w:val="22"/>
          <w:lang w:val="nl-NL"/>
        </w:rPr>
        <w:t xml:space="preserve">4-in-1 </w:t>
      </w:r>
      <w:bookmarkStart w:id="0" w:name="_GoBack"/>
      <w:bookmarkEnd w:id="0"/>
      <w:r w:rsidRPr="00C814A2">
        <w:rPr>
          <w:rFonts w:ascii="Arial" w:hAnsi="Arial" w:cs="Arial"/>
          <w:sz w:val="22"/>
          <w:szCs w:val="22"/>
          <w:lang w:val="nl-NL"/>
        </w:rPr>
        <w:t xml:space="preserve">cadeau waarmee je voor de dag kunt komen. </w:t>
      </w:r>
    </w:p>
    <w:p w:rsidR="0061514A" w:rsidRPr="00C814A2" w:rsidRDefault="0061514A" w:rsidP="0061514A">
      <w:pPr>
        <w:spacing w:line="360" w:lineRule="auto"/>
        <w:jc w:val="both"/>
        <w:rPr>
          <w:rFonts w:ascii="Arial" w:hAnsi="Arial" w:cs="Arial"/>
          <w:sz w:val="22"/>
          <w:szCs w:val="22"/>
          <w:lang w:val="nl-NL"/>
        </w:rPr>
      </w:pPr>
    </w:p>
    <w:p w:rsidR="0061514A" w:rsidRPr="00C814A2" w:rsidRDefault="0061514A" w:rsidP="0061514A">
      <w:pPr>
        <w:spacing w:line="360" w:lineRule="auto"/>
        <w:jc w:val="both"/>
        <w:rPr>
          <w:rFonts w:ascii="Arial" w:hAnsi="Arial" w:cs="Arial"/>
          <w:sz w:val="22"/>
          <w:szCs w:val="22"/>
          <w:lang w:val="nl-NL"/>
        </w:rPr>
      </w:pPr>
      <w:r w:rsidRPr="00C814A2">
        <w:rPr>
          <w:rFonts w:ascii="Arial" w:hAnsi="Arial" w:cs="Arial"/>
          <w:sz w:val="22"/>
          <w:szCs w:val="22"/>
          <w:lang w:val="nl-NL"/>
        </w:rPr>
        <w:t>De GARDENA Start-Set zit in een handige meeneemverpakking en kost € 16,99. Onder meer verkrijgbaar bij tuincentrum en bouwmarkt. Kijk voor meer informatie op www.gardena.nl.</w:t>
      </w:r>
    </w:p>
    <w:sectPr w:rsidR="0061514A" w:rsidRPr="00C814A2" w:rsidSect="00315E85">
      <w:footerReference w:type="default" r:id="rId7"/>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AE6" w:rsidRDefault="00D56AE6" w:rsidP="00CB53A2">
      <w:r>
        <w:separator/>
      </w:r>
    </w:p>
  </w:endnote>
  <w:endnote w:type="continuationSeparator" w:id="0">
    <w:p w:rsidR="00D56AE6" w:rsidRDefault="00D56AE6" w:rsidP="00CB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3A2" w:rsidRPr="00CB53A2" w:rsidRDefault="00CB53A2" w:rsidP="00CB53A2">
    <w:pPr>
      <w:pBdr>
        <w:bottom w:val="single" w:sz="6" w:space="1" w:color="auto"/>
      </w:pBdr>
      <w:tabs>
        <w:tab w:val="left" w:pos="1800"/>
      </w:tabs>
      <w:spacing w:line="360" w:lineRule="auto"/>
      <w:rPr>
        <w:rFonts w:ascii="Arial" w:hAnsi="Arial" w:cs="Arial"/>
        <w:sz w:val="20"/>
        <w:szCs w:val="20"/>
      </w:rPr>
    </w:pPr>
  </w:p>
  <w:p w:rsidR="00CB53A2" w:rsidRPr="00CB53A2" w:rsidRDefault="00CB53A2" w:rsidP="00CB53A2">
    <w:pPr>
      <w:tabs>
        <w:tab w:val="left" w:pos="1800"/>
      </w:tabs>
      <w:spacing w:line="360" w:lineRule="auto"/>
      <w:rPr>
        <w:rFonts w:ascii="Arial" w:hAnsi="Arial" w:cs="Arial"/>
        <w:b/>
        <w:sz w:val="20"/>
        <w:szCs w:val="20"/>
        <w:lang w:val="nl-NL"/>
      </w:rPr>
    </w:pPr>
    <w:r w:rsidRPr="00CB53A2">
      <w:rPr>
        <w:rFonts w:ascii="Arial" w:hAnsi="Arial" w:cs="Arial"/>
        <w:b/>
        <w:sz w:val="20"/>
        <w:szCs w:val="20"/>
        <w:lang w:val="nl-NL"/>
      </w:rPr>
      <w:t>Noot voor de redactie</w:t>
    </w:r>
  </w:p>
  <w:p w:rsidR="00CB53A2" w:rsidRPr="00CB53A2" w:rsidRDefault="00CB53A2" w:rsidP="00CB53A2">
    <w:pPr>
      <w:tabs>
        <w:tab w:val="left" w:pos="1800"/>
      </w:tabs>
      <w:spacing w:line="360" w:lineRule="auto"/>
      <w:rPr>
        <w:rFonts w:ascii="Arial" w:hAnsi="Arial" w:cs="Arial"/>
        <w:sz w:val="20"/>
        <w:szCs w:val="20"/>
        <w:lang w:val="nl-NL"/>
      </w:rPr>
    </w:pPr>
    <w:r w:rsidRPr="00CB53A2">
      <w:rPr>
        <w:rFonts w:ascii="Arial" w:hAnsi="Arial" w:cs="Arial"/>
        <w:sz w:val="20"/>
        <w:szCs w:val="20"/>
        <w:lang w:val="nl-NL"/>
      </w:rPr>
      <w:t>Bron</w:t>
    </w:r>
    <w:r w:rsidRPr="00CB53A2">
      <w:rPr>
        <w:rFonts w:ascii="Arial" w:hAnsi="Arial" w:cs="Arial"/>
        <w:sz w:val="20"/>
        <w:szCs w:val="20"/>
        <w:lang w:val="nl-NL"/>
      </w:rPr>
      <w:tab/>
      <w:t>: GARDENA</w:t>
    </w:r>
  </w:p>
  <w:p w:rsidR="00CB53A2" w:rsidRPr="00CB53A2" w:rsidRDefault="00CB53A2" w:rsidP="00CB53A2">
    <w:pPr>
      <w:tabs>
        <w:tab w:val="left" w:pos="1800"/>
      </w:tabs>
      <w:spacing w:line="360" w:lineRule="auto"/>
      <w:rPr>
        <w:rFonts w:ascii="Arial" w:hAnsi="Arial" w:cs="Arial"/>
        <w:sz w:val="20"/>
        <w:szCs w:val="20"/>
        <w:lang w:val="nl-NL"/>
      </w:rPr>
    </w:pPr>
    <w:r w:rsidRPr="00CB53A2">
      <w:rPr>
        <w:rFonts w:ascii="Arial" w:hAnsi="Arial" w:cs="Arial"/>
        <w:sz w:val="20"/>
        <w:szCs w:val="20"/>
        <w:lang w:val="nl-NL"/>
      </w:rPr>
      <w:t>Beeldmateriaal</w:t>
    </w:r>
    <w:r w:rsidRPr="00CB53A2">
      <w:rPr>
        <w:rFonts w:ascii="Arial" w:hAnsi="Arial" w:cs="Arial"/>
        <w:sz w:val="20"/>
        <w:szCs w:val="20"/>
        <w:lang w:val="nl-NL"/>
      </w:rPr>
      <w:tab/>
      <w:t>: GARDENA  (vrij van rechten)</w:t>
    </w:r>
  </w:p>
  <w:p w:rsidR="00CB53A2" w:rsidRPr="00CB53A2" w:rsidRDefault="00CB53A2" w:rsidP="00CB53A2">
    <w:pPr>
      <w:tabs>
        <w:tab w:val="left" w:pos="1800"/>
      </w:tabs>
      <w:spacing w:line="360" w:lineRule="auto"/>
      <w:rPr>
        <w:rFonts w:ascii="Arial" w:hAnsi="Arial" w:cs="Arial"/>
        <w:sz w:val="20"/>
        <w:szCs w:val="20"/>
        <w:lang w:val="nl-NL"/>
      </w:rPr>
    </w:pPr>
    <w:r w:rsidRPr="00CB53A2">
      <w:rPr>
        <w:rFonts w:ascii="Arial" w:hAnsi="Arial" w:cs="Arial"/>
        <w:sz w:val="20"/>
        <w:szCs w:val="20"/>
        <w:lang w:val="nl-NL"/>
      </w:rPr>
      <w:t>Verkoopinformatie</w:t>
    </w:r>
    <w:r w:rsidRPr="00CB53A2">
      <w:rPr>
        <w:rFonts w:ascii="Arial" w:hAnsi="Arial" w:cs="Arial"/>
        <w:sz w:val="20"/>
        <w:szCs w:val="20"/>
        <w:lang w:val="nl-NL"/>
      </w:rPr>
      <w:tab/>
      <w:t>: info@gardena.nl of telefoon 036 521 00 11</w:t>
    </w:r>
  </w:p>
  <w:p w:rsidR="00CB53A2" w:rsidRPr="00CB53A2" w:rsidRDefault="00CB53A2" w:rsidP="00CB53A2">
    <w:pPr>
      <w:tabs>
        <w:tab w:val="left" w:pos="1800"/>
      </w:tabs>
      <w:spacing w:line="360" w:lineRule="auto"/>
      <w:rPr>
        <w:rFonts w:ascii="Arial" w:hAnsi="Arial" w:cs="Arial"/>
        <w:sz w:val="20"/>
        <w:szCs w:val="20"/>
      </w:rPr>
    </w:pPr>
    <w:r w:rsidRPr="00CB53A2">
      <w:rPr>
        <w:rFonts w:ascii="Arial" w:hAnsi="Arial" w:cs="Arial"/>
        <w:sz w:val="20"/>
        <w:szCs w:val="20"/>
      </w:rPr>
      <w:t>Persinformatie </w:t>
    </w:r>
    <w:r w:rsidRPr="00CB53A2">
      <w:rPr>
        <w:rFonts w:ascii="Arial" w:hAnsi="Arial" w:cs="Arial"/>
        <w:sz w:val="20"/>
        <w:szCs w:val="20"/>
      </w:rPr>
      <w:tab/>
      <w:t>: Alpha Communications, info@alpha-com.nl, telefoon 0343 44 99 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AE6" w:rsidRDefault="00D56AE6" w:rsidP="00CB53A2">
      <w:r>
        <w:separator/>
      </w:r>
    </w:p>
  </w:footnote>
  <w:footnote w:type="continuationSeparator" w:id="0">
    <w:p w:rsidR="00D56AE6" w:rsidRDefault="00D56AE6" w:rsidP="00CB53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E36"/>
    <w:rsid w:val="00347870"/>
    <w:rsid w:val="003E3D6A"/>
    <w:rsid w:val="0041267C"/>
    <w:rsid w:val="005A4739"/>
    <w:rsid w:val="0061514A"/>
    <w:rsid w:val="006E0D90"/>
    <w:rsid w:val="006F724B"/>
    <w:rsid w:val="00742079"/>
    <w:rsid w:val="008D61E7"/>
    <w:rsid w:val="00946031"/>
    <w:rsid w:val="009B40BA"/>
    <w:rsid w:val="009D25B8"/>
    <w:rsid w:val="00A824D2"/>
    <w:rsid w:val="00C814A2"/>
    <w:rsid w:val="00CB53A2"/>
    <w:rsid w:val="00D56AE6"/>
    <w:rsid w:val="00EC2E36"/>
    <w:rsid w:val="00EF60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C2E36"/>
    <w:pPr>
      <w:spacing w:after="0" w:line="240" w:lineRule="auto"/>
    </w:pPr>
    <w:rPr>
      <w:rFonts w:eastAsiaTheme="minorEastAsia"/>
      <w:sz w:val="24"/>
      <w:szCs w:val="24"/>
      <w:lang w:val="en-GB"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EC2E36"/>
    <w:rPr>
      <w:color w:val="0000FF" w:themeColor="hyperlink"/>
      <w:u w:val="single"/>
    </w:rPr>
  </w:style>
  <w:style w:type="paragraph" w:styleId="Koptekst">
    <w:name w:val="header"/>
    <w:basedOn w:val="Standaard"/>
    <w:link w:val="KoptekstChar"/>
    <w:uiPriority w:val="99"/>
    <w:unhideWhenUsed/>
    <w:rsid w:val="00CB53A2"/>
    <w:pPr>
      <w:tabs>
        <w:tab w:val="center" w:pos="4536"/>
        <w:tab w:val="right" w:pos="9072"/>
      </w:tabs>
    </w:pPr>
  </w:style>
  <w:style w:type="character" w:customStyle="1" w:styleId="KoptekstChar">
    <w:name w:val="Koptekst Char"/>
    <w:basedOn w:val="Standaardalinea-lettertype"/>
    <w:link w:val="Koptekst"/>
    <w:uiPriority w:val="99"/>
    <w:rsid w:val="00CB53A2"/>
    <w:rPr>
      <w:rFonts w:eastAsiaTheme="minorEastAsia"/>
      <w:sz w:val="24"/>
      <w:szCs w:val="24"/>
      <w:lang w:val="en-GB" w:eastAsia="nl-NL"/>
    </w:rPr>
  </w:style>
  <w:style w:type="paragraph" w:styleId="Voettekst">
    <w:name w:val="footer"/>
    <w:basedOn w:val="Standaard"/>
    <w:link w:val="VoettekstChar"/>
    <w:uiPriority w:val="99"/>
    <w:unhideWhenUsed/>
    <w:rsid w:val="00CB53A2"/>
    <w:pPr>
      <w:tabs>
        <w:tab w:val="center" w:pos="4536"/>
        <w:tab w:val="right" w:pos="9072"/>
      </w:tabs>
    </w:pPr>
  </w:style>
  <w:style w:type="character" w:customStyle="1" w:styleId="VoettekstChar">
    <w:name w:val="Voettekst Char"/>
    <w:basedOn w:val="Standaardalinea-lettertype"/>
    <w:link w:val="Voettekst"/>
    <w:uiPriority w:val="99"/>
    <w:rsid w:val="00CB53A2"/>
    <w:rPr>
      <w:rFonts w:eastAsiaTheme="minorEastAsia"/>
      <w:sz w:val="24"/>
      <w:szCs w:val="24"/>
      <w:lang w:val="en-GB" w:eastAsia="nl-NL"/>
    </w:rPr>
  </w:style>
  <w:style w:type="paragraph" w:styleId="Ballontekst">
    <w:name w:val="Balloon Text"/>
    <w:basedOn w:val="Standaard"/>
    <w:link w:val="BallontekstChar"/>
    <w:uiPriority w:val="99"/>
    <w:semiHidden/>
    <w:unhideWhenUsed/>
    <w:rsid w:val="00CB53A2"/>
    <w:rPr>
      <w:rFonts w:ascii="Tahoma" w:hAnsi="Tahoma" w:cs="Tahoma"/>
      <w:sz w:val="16"/>
      <w:szCs w:val="16"/>
    </w:rPr>
  </w:style>
  <w:style w:type="character" w:customStyle="1" w:styleId="BallontekstChar">
    <w:name w:val="Ballontekst Char"/>
    <w:basedOn w:val="Standaardalinea-lettertype"/>
    <w:link w:val="Ballontekst"/>
    <w:uiPriority w:val="99"/>
    <w:semiHidden/>
    <w:rsid w:val="00CB53A2"/>
    <w:rPr>
      <w:rFonts w:ascii="Tahoma" w:eastAsiaTheme="minorEastAsia" w:hAnsi="Tahoma" w:cs="Tahoma"/>
      <w:sz w:val="16"/>
      <w:szCs w:val="16"/>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C2E36"/>
    <w:pPr>
      <w:spacing w:after="0" w:line="240" w:lineRule="auto"/>
    </w:pPr>
    <w:rPr>
      <w:rFonts w:eastAsiaTheme="minorEastAsia"/>
      <w:sz w:val="24"/>
      <w:szCs w:val="24"/>
      <w:lang w:val="en-GB"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EC2E36"/>
    <w:rPr>
      <w:color w:val="0000FF" w:themeColor="hyperlink"/>
      <w:u w:val="single"/>
    </w:rPr>
  </w:style>
  <w:style w:type="paragraph" w:styleId="Koptekst">
    <w:name w:val="header"/>
    <w:basedOn w:val="Standaard"/>
    <w:link w:val="KoptekstChar"/>
    <w:uiPriority w:val="99"/>
    <w:unhideWhenUsed/>
    <w:rsid w:val="00CB53A2"/>
    <w:pPr>
      <w:tabs>
        <w:tab w:val="center" w:pos="4536"/>
        <w:tab w:val="right" w:pos="9072"/>
      </w:tabs>
    </w:pPr>
  </w:style>
  <w:style w:type="character" w:customStyle="1" w:styleId="KoptekstChar">
    <w:name w:val="Koptekst Char"/>
    <w:basedOn w:val="Standaardalinea-lettertype"/>
    <w:link w:val="Koptekst"/>
    <w:uiPriority w:val="99"/>
    <w:rsid w:val="00CB53A2"/>
    <w:rPr>
      <w:rFonts w:eastAsiaTheme="minorEastAsia"/>
      <w:sz w:val="24"/>
      <w:szCs w:val="24"/>
      <w:lang w:val="en-GB" w:eastAsia="nl-NL"/>
    </w:rPr>
  </w:style>
  <w:style w:type="paragraph" w:styleId="Voettekst">
    <w:name w:val="footer"/>
    <w:basedOn w:val="Standaard"/>
    <w:link w:val="VoettekstChar"/>
    <w:uiPriority w:val="99"/>
    <w:unhideWhenUsed/>
    <w:rsid w:val="00CB53A2"/>
    <w:pPr>
      <w:tabs>
        <w:tab w:val="center" w:pos="4536"/>
        <w:tab w:val="right" w:pos="9072"/>
      </w:tabs>
    </w:pPr>
  </w:style>
  <w:style w:type="character" w:customStyle="1" w:styleId="VoettekstChar">
    <w:name w:val="Voettekst Char"/>
    <w:basedOn w:val="Standaardalinea-lettertype"/>
    <w:link w:val="Voettekst"/>
    <w:uiPriority w:val="99"/>
    <w:rsid w:val="00CB53A2"/>
    <w:rPr>
      <w:rFonts w:eastAsiaTheme="minorEastAsia"/>
      <w:sz w:val="24"/>
      <w:szCs w:val="24"/>
      <w:lang w:val="en-GB" w:eastAsia="nl-NL"/>
    </w:rPr>
  </w:style>
  <w:style w:type="paragraph" w:styleId="Ballontekst">
    <w:name w:val="Balloon Text"/>
    <w:basedOn w:val="Standaard"/>
    <w:link w:val="BallontekstChar"/>
    <w:uiPriority w:val="99"/>
    <w:semiHidden/>
    <w:unhideWhenUsed/>
    <w:rsid w:val="00CB53A2"/>
    <w:rPr>
      <w:rFonts w:ascii="Tahoma" w:hAnsi="Tahoma" w:cs="Tahoma"/>
      <w:sz w:val="16"/>
      <w:szCs w:val="16"/>
    </w:rPr>
  </w:style>
  <w:style w:type="character" w:customStyle="1" w:styleId="BallontekstChar">
    <w:name w:val="Ballontekst Char"/>
    <w:basedOn w:val="Standaardalinea-lettertype"/>
    <w:link w:val="Ballontekst"/>
    <w:uiPriority w:val="99"/>
    <w:semiHidden/>
    <w:rsid w:val="00CB53A2"/>
    <w:rPr>
      <w:rFonts w:ascii="Tahoma" w:eastAsiaTheme="minorEastAsia" w:hAnsi="Tahoma" w:cs="Tahoma"/>
      <w:sz w:val="16"/>
      <w:szCs w:val="16"/>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177</Words>
  <Characters>974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GARDENA Startset</dc:title>
  <dc:creator>GARDENA; User</dc:creator>
  <cp:keywords>persbericht</cp:keywords>
  <cp:lastModifiedBy>User</cp:lastModifiedBy>
  <cp:revision>13</cp:revision>
  <dcterms:created xsi:type="dcterms:W3CDTF">2015-01-26T09:21:00Z</dcterms:created>
  <dcterms:modified xsi:type="dcterms:W3CDTF">2015-02-25T10:25:00Z</dcterms:modified>
  <cp:category>tuin</cp:category>
</cp:coreProperties>
</file>